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63" w:rsidRDefault="009B1563" w:rsidP="00C03FB0">
      <w:pPr>
        <w:ind w:left="-567" w:right="-284" w:firstLine="709"/>
        <w:jc w:val="both"/>
        <w:rPr>
          <w:sz w:val="28"/>
          <w:szCs w:val="28"/>
        </w:rPr>
      </w:pPr>
    </w:p>
    <w:p w:rsidR="009B1563" w:rsidRPr="00F961AC" w:rsidRDefault="009B1563" w:rsidP="009B1563">
      <w:pPr>
        <w:ind w:left="-567" w:right="-284" w:firstLine="709"/>
        <w:jc w:val="center"/>
        <w:rPr>
          <w:b/>
          <w:sz w:val="28"/>
          <w:szCs w:val="28"/>
        </w:rPr>
      </w:pPr>
      <w:r w:rsidRPr="00F961AC">
        <w:rPr>
          <w:b/>
          <w:sz w:val="28"/>
          <w:szCs w:val="28"/>
        </w:rPr>
        <w:t>Досрочное назначение пенсии многодетным женщинам.</w:t>
      </w:r>
    </w:p>
    <w:p w:rsidR="009B1563" w:rsidRDefault="009B1563" w:rsidP="009B1563">
      <w:pPr>
        <w:ind w:right="-1"/>
        <w:jc w:val="both"/>
        <w:rPr>
          <w:sz w:val="28"/>
          <w:szCs w:val="28"/>
        </w:rPr>
      </w:pPr>
    </w:p>
    <w:p w:rsidR="009B1563" w:rsidRDefault="009B1563" w:rsidP="009B1563">
      <w:pPr>
        <w:ind w:right="-1"/>
        <w:jc w:val="both"/>
        <w:rPr>
          <w:sz w:val="28"/>
          <w:szCs w:val="28"/>
        </w:rPr>
      </w:pPr>
    </w:p>
    <w:p w:rsidR="009B1563" w:rsidRDefault="009B1563" w:rsidP="009B1563">
      <w:pPr>
        <w:ind w:right="-1"/>
        <w:jc w:val="both"/>
        <w:rPr>
          <w:sz w:val="28"/>
          <w:szCs w:val="28"/>
        </w:rPr>
      </w:pPr>
    </w:p>
    <w:p w:rsidR="009C0F55" w:rsidRPr="00C03FB0" w:rsidRDefault="009C0F55" w:rsidP="00F961AC">
      <w:pPr>
        <w:spacing w:line="276" w:lineRule="auto"/>
        <w:ind w:right="-1" w:firstLine="708"/>
        <w:jc w:val="both"/>
        <w:rPr>
          <w:sz w:val="28"/>
          <w:szCs w:val="28"/>
        </w:rPr>
      </w:pPr>
      <w:r w:rsidRPr="00C03FB0">
        <w:rPr>
          <w:sz w:val="28"/>
          <w:szCs w:val="28"/>
        </w:rPr>
        <w:t>Многодетные матери имеют право на досрочную пенсию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в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соответствии с законодательством. Женщинам, родившим пять и более детей и воспитавшимих до восьмилетнего возраста, страховая пенсия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по старости назначается в 50 лет. Так, право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с 2019 года на досрочный выход на пенсию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имеют многодетные матери с тремя и четырьмядетьми. Если у женщины трое детей, она сможет выйти на пенсию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на три года раньше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нового пенсионного возраста, если у женщины четверо детей – на четыре года раньше.</w:t>
      </w:r>
    </w:p>
    <w:p w:rsidR="00C03FB0" w:rsidRDefault="009C0F55" w:rsidP="00F961AC">
      <w:pPr>
        <w:spacing w:line="276" w:lineRule="auto"/>
        <w:ind w:right="-1" w:firstLine="708"/>
        <w:jc w:val="both"/>
        <w:rPr>
          <w:sz w:val="28"/>
          <w:szCs w:val="28"/>
        </w:rPr>
      </w:pPr>
      <w:r w:rsidRPr="00C03FB0">
        <w:rPr>
          <w:sz w:val="28"/>
          <w:szCs w:val="28"/>
        </w:rPr>
        <w:t>Важно отметить, что страховой стаж матерей для досрочного выхода на пенсию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должен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составлять не менее 15 лет. В 50 лет на пенсию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может выйти и мама инвалида с детства,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воспитавшая его до 8-летнего возраста. При этом также необходимо иметь 15 лет стажа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работы. Заработать стаж и пенсионные коэффициенты женщины могут и в период ухода за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детьми, учитывается время ухода за каждым ребенком до достижения им возраста полуторалет, но не более 6 лет в общей сложности. За время ухода за первым ребенком до полутора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лет будет начислено 1,8 пенсионных коэффициента, за вторым ребенком - 3,6</w:t>
      </w:r>
      <w:r w:rsidR="009B1563">
        <w:rPr>
          <w:sz w:val="28"/>
          <w:szCs w:val="28"/>
        </w:rPr>
        <w:t>,</w:t>
      </w:r>
      <w:r w:rsidRPr="00C03FB0">
        <w:rPr>
          <w:sz w:val="28"/>
          <w:szCs w:val="28"/>
        </w:rPr>
        <w:t xml:space="preserve"> за третьим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или четвертым ребенком - 5,4 коэффициента. Лица, на иждивении которых находятся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несовершеннолетние дети, или не старше 23 лет, обучающиеся по очной форме в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образовательном учреждении, имеют право на повышенную фиксированную выплату к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 xml:space="preserve">страховой пенсии. </w:t>
      </w:r>
    </w:p>
    <w:p w:rsidR="009B1563" w:rsidRDefault="009C0F55" w:rsidP="00F961AC">
      <w:pPr>
        <w:spacing w:line="276" w:lineRule="auto"/>
        <w:ind w:right="-1" w:firstLine="708"/>
        <w:jc w:val="both"/>
        <w:rPr>
          <w:sz w:val="28"/>
          <w:szCs w:val="28"/>
        </w:rPr>
      </w:pPr>
      <w:proofErr w:type="gramStart"/>
      <w:r w:rsidRPr="00C03FB0">
        <w:rPr>
          <w:sz w:val="28"/>
          <w:szCs w:val="28"/>
        </w:rPr>
        <w:t>С начала 2020 года расширены возможности материнского (семейного)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капитала: семьи, в которых первый ребенок рожден или усыновлен начиная с 1 января 2020года, получили право на материнский капиталв размере 466 617 рублей.</w:t>
      </w:r>
      <w:proofErr w:type="gramEnd"/>
      <w:r w:rsidRPr="00C03FB0">
        <w:rPr>
          <w:sz w:val="28"/>
          <w:szCs w:val="28"/>
        </w:rPr>
        <w:t xml:space="preserve"> Для семей, в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которых первый ребенок был рожден до 2020 года, а второй появится в этом году, размер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материнского капитала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 xml:space="preserve">составляет 616 617 руб. </w:t>
      </w:r>
    </w:p>
    <w:p w:rsidR="009C0F55" w:rsidRPr="00C03FB0" w:rsidRDefault="009C0F55" w:rsidP="00F961AC">
      <w:pPr>
        <w:spacing w:line="276" w:lineRule="auto"/>
        <w:ind w:right="-1" w:firstLine="708"/>
        <w:jc w:val="both"/>
        <w:rPr>
          <w:sz w:val="28"/>
          <w:szCs w:val="28"/>
        </w:rPr>
      </w:pPr>
      <w:r w:rsidRPr="00C03FB0">
        <w:rPr>
          <w:sz w:val="28"/>
          <w:szCs w:val="28"/>
        </w:rPr>
        <w:t>В Личном кабинете гражданина на сайте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ПФР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имеется возможность получить сведения о стаже, заработке, учебе, периодах ухода</w:t>
      </w:r>
      <w:r w:rsidR="009B1563">
        <w:rPr>
          <w:sz w:val="28"/>
          <w:szCs w:val="28"/>
        </w:rPr>
        <w:t xml:space="preserve"> </w:t>
      </w:r>
      <w:r w:rsidRPr="00C03FB0">
        <w:rPr>
          <w:sz w:val="28"/>
          <w:szCs w:val="28"/>
        </w:rPr>
        <w:t>детьми, а также о размере и остатке средств МСК и др.</w:t>
      </w:r>
    </w:p>
    <w:p w:rsidR="00F20EE9" w:rsidRPr="00C03FB0" w:rsidRDefault="00F20EE9" w:rsidP="009B1563">
      <w:pPr>
        <w:ind w:right="-1"/>
        <w:jc w:val="both"/>
        <w:rPr>
          <w:sz w:val="28"/>
          <w:szCs w:val="28"/>
        </w:rPr>
      </w:pPr>
    </w:p>
    <w:sectPr w:rsidR="00F20EE9" w:rsidRPr="00C03FB0" w:rsidSect="00D1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characterSpacingControl w:val="doNotCompress"/>
  <w:compat/>
  <w:rsids>
    <w:rsidRoot w:val="009C0F55"/>
    <w:rsid w:val="001D2103"/>
    <w:rsid w:val="009B1563"/>
    <w:rsid w:val="009C0F55"/>
    <w:rsid w:val="00A81A79"/>
    <w:rsid w:val="00C03FB0"/>
    <w:rsid w:val="00D16C75"/>
    <w:rsid w:val="00F20EE9"/>
    <w:rsid w:val="00F96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C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4</cp:revision>
  <dcterms:created xsi:type="dcterms:W3CDTF">2020-12-01T12:16:00Z</dcterms:created>
  <dcterms:modified xsi:type="dcterms:W3CDTF">2020-12-08T06:17:00Z</dcterms:modified>
</cp:coreProperties>
</file>